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3F74" w14:textId="77777777" w:rsidR="00421CA0" w:rsidRDefault="00421CA0">
      <w:pPr>
        <w:rPr>
          <w:lang w:val="en-GB"/>
        </w:rPr>
      </w:pPr>
      <w:r>
        <w:rPr>
          <w:noProof/>
          <w:lang w:val="en-GB"/>
        </w:rPr>
        <w:drawing>
          <wp:inline distT="0" distB="0" distL="0" distR="0" wp14:anchorId="095DE746" wp14:editId="727E26D8">
            <wp:extent cx="2101850" cy="1052089"/>
            <wp:effectExtent l="0" t="0" r="0" b="0"/>
            <wp:docPr id="1" name="Picture 1"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ransparent_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6015" cy="1059180"/>
                    </a:xfrm>
                    <a:prstGeom prst="rect">
                      <a:avLst/>
                    </a:prstGeom>
                  </pic:spPr>
                </pic:pic>
              </a:graphicData>
            </a:graphic>
          </wp:inline>
        </w:drawing>
      </w:r>
    </w:p>
    <w:p w14:paraId="75550B0C" w14:textId="654A1905" w:rsidR="00421CA0" w:rsidRDefault="00421CA0">
      <w:pPr>
        <w:rPr>
          <w:lang w:val="en-GB"/>
        </w:rPr>
      </w:pPr>
      <w:r>
        <w:rPr>
          <w:lang w:val="en-GB"/>
        </w:rPr>
        <w:t xml:space="preserve">Wonderland Retreat, Wonderland Professionals, Pirates Rest </w:t>
      </w:r>
    </w:p>
    <w:p w14:paraId="5A95B741" w14:textId="77777777" w:rsidR="00096AAC" w:rsidRPr="0052480A" w:rsidRDefault="00421CA0">
      <w:pPr>
        <w:rPr>
          <w:b/>
          <w:bCs/>
          <w:sz w:val="28"/>
          <w:szCs w:val="28"/>
          <w:lang w:val="en-GB"/>
        </w:rPr>
      </w:pPr>
      <w:r w:rsidRPr="0052480A">
        <w:rPr>
          <w:b/>
          <w:bCs/>
          <w:sz w:val="28"/>
          <w:szCs w:val="28"/>
          <w:lang w:val="en-GB"/>
        </w:rPr>
        <w:t>FACT SHEET – WHAT WE DO WITH YOUR PRIVATE INFORMATION/DATA</w:t>
      </w:r>
    </w:p>
    <w:p w14:paraId="3CA42808" w14:textId="77777777" w:rsidR="00421CA0" w:rsidRPr="00421CA0" w:rsidRDefault="00421CA0">
      <w:pPr>
        <w:rPr>
          <w:lang w:val="en-GB"/>
        </w:rPr>
      </w:pPr>
      <w:r w:rsidRPr="00421CA0">
        <w:rPr>
          <w:lang w:val="en-GB"/>
        </w:rPr>
        <w:t>Supporting you in the best way possible often means we need to collect your private information so that we can ensure</w:t>
      </w:r>
      <w:r w:rsidR="0052480A">
        <w:rPr>
          <w:lang w:val="en-GB"/>
        </w:rPr>
        <w:t xml:space="preserve"> that we can</w:t>
      </w:r>
      <w:r w:rsidRPr="00421CA0">
        <w:rPr>
          <w:lang w:val="en-GB"/>
        </w:rPr>
        <w:t>:</w:t>
      </w:r>
    </w:p>
    <w:p w14:paraId="00A09892" w14:textId="77777777" w:rsidR="00421CA0" w:rsidRPr="00421CA0" w:rsidRDefault="0052480A" w:rsidP="00421CA0">
      <w:pPr>
        <w:pStyle w:val="ListParagraph"/>
        <w:numPr>
          <w:ilvl w:val="0"/>
          <w:numId w:val="1"/>
        </w:numPr>
        <w:rPr>
          <w:lang w:val="en-GB"/>
        </w:rPr>
      </w:pPr>
      <w:r>
        <w:rPr>
          <w:lang w:val="en-GB"/>
        </w:rPr>
        <w:t>Contact</w:t>
      </w:r>
      <w:r w:rsidR="00421CA0" w:rsidRPr="00421CA0">
        <w:rPr>
          <w:lang w:val="en-GB"/>
        </w:rPr>
        <w:t xml:space="preserve"> you easily</w:t>
      </w:r>
    </w:p>
    <w:p w14:paraId="2C09CE77" w14:textId="77777777" w:rsidR="00421CA0" w:rsidRPr="00421CA0" w:rsidRDefault="0052480A" w:rsidP="00421CA0">
      <w:pPr>
        <w:pStyle w:val="ListParagraph"/>
        <w:numPr>
          <w:ilvl w:val="0"/>
          <w:numId w:val="1"/>
        </w:numPr>
        <w:rPr>
          <w:lang w:val="en-GB"/>
        </w:rPr>
      </w:pPr>
      <w:r>
        <w:rPr>
          <w:lang w:val="en-GB"/>
        </w:rPr>
        <w:t>Contact</w:t>
      </w:r>
      <w:r w:rsidR="00421CA0" w:rsidRPr="00421CA0">
        <w:rPr>
          <w:lang w:val="en-GB"/>
        </w:rPr>
        <w:t xml:space="preserve"> medical and emergency services who know about you or share your information with medical and emergency services</w:t>
      </w:r>
    </w:p>
    <w:p w14:paraId="0F427244" w14:textId="77777777" w:rsidR="00421CA0" w:rsidRPr="00421CA0" w:rsidRDefault="0052480A" w:rsidP="00421CA0">
      <w:pPr>
        <w:pStyle w:val="ListParagraph"/>
        <w:numPr>
          <w:ilvl w:val="0"/>
          <w:numId w:val="1"/>
        </w:numPr>
        <w:rPr>
          <w:lang w:val="en-GB"/>
        </w:rPr>
      </w:pPr>
      <w:r>
        <w:rPr>
          <w:lang w:val="en-GB"/>
        </w:rPr>
        <w:t>Contact</w:t>
      </w:r>
      <w:r w:rsidR="00421CA0" w:rsidRPr="00421CA0">
        <w:rPr>
          <w:lang w:val="en-GB"/>
        </w:rPr>
        <w:t xml:space="preserve"> those who work with you to support you</w:t>
      </w:r>
      <w:r>
        <w:rPr>
          <w:lang w:val="en-GB"/>
        </w:rPr>
        <w:t xml:space="preserve"> (those you agree to)</w:t>
      </w:r>
      <w:r w:rsidR="00421CA0" w:rsidRPr="00421CA0">
        <w:rPr>
          <w:lang w:val="en-GB"/>
        </w:rPr>
        <w:t xml:space="preserve"> – so we can provide a collaborative support (all working together)</w:t>
      </w:r>
    </w:p>
    <w:p w14:paraId="0326612D" w14:textId="77777777" w:rsidR="00421CA0" w:rsidRPr="00421CA0" w:rsidRDefault="0052480A" w:rsidP="00421CA0">
      <w:pPr>
        <w:pStyle w:val="ListParagraph"/>
        <w:numPr>
          <w:ilvl w:val="0"/>
          <w:numId w:val="1"/>
        </w:numPr>
        <w:rPr>
          <w:lang w:val="en-GB"/>
        </w:rPr>
      </w:pPr>
      <w:r>
        <w:rPr>
          <w:lang w:val="en-GB"/>
        </w:rPr>
        <w:t>Ensure</w:t>
      </w:r>
      <w:r w:rsidR="00421CA0" w:rsidRPr="00421CA0">
        <w:rPr>
          <w:lang w:val="en-GB"/>
        </w:rPr>
        <w:t xml:space="preserve"> our staff know your needs, your interests and your preferences for a range of issues including foods, religion, values, type of support worker etc</w:t>
      </w:r>
      <w:r w:rsidR="00421CA0">
        <w:rPr>
          <w:lang w:val="en-GB"/>
        </w:rPr>
        <w:t>.</w:t>
      </w:r>
    </w:p>
    <w:p w14:paraId="726ABB99" w14:textId="77777777" w:rsidR="00421CA0" w:rsidRPr="00421CA0" w:rsidRDefault="00421CA0" w:rsidP="00421CA0">
      <w:pPr>
        <w:rPr>
          <w:b/>
          <w:bCs/>
          <w:lang w:val="en-GB"/>
        </w:rPr>
      </w:pPr>
      <w:r w:rsidRPr="00421CA0">
        <w:rPr>
          <w:b/>
          <w:bCs/>
          <w:lang w:val="en-GB"/>
        </w:rPr>
        <w:t>The question then is – what do we do with this data – how safe is it and how long do we store it for?</w:t>
      </w:r>
    </w:p>
    <w:p w14:paraId="03ABC048" w14:textId="031E4289" w:rsidR="00421CA0" w:rsidRPr="00421CA0" w:rsidRDefault="00421CA0" w:rsidP="00421CA0">
      <w:pPr>
        <w:rPr>
          <w:lang w:val="en-GB"/>
        </w:rPr>
      </w:pPr>
      <w:r w:rsidRPr="00421CA0">
        <w:rPr>
          <w:lang w:val="en-GB"/>
        </w:rPr>
        <w:t xml:space="preserve">We use a couple of online platforms that are password protected to store your information – notably: </w:t>
      </w:r>
      <w:r w:rsidRPr="0052480A">
        <w:rPr>
          <w:b/>
          <w:bCs/>
          <w:lang w:val="en-GB"/>
        </w:rPr>
        <w:t>Monday.com</w:t>
      </w:r>
      <w:r w:rsidRPr="00421CA0">
        <w:rPr>
          <w:lang w:val="en-GB"/>
        </w:rPr>
        <w:t xml:space="preserve"> and</w:t>
      </w:r>
      <w:r w:rsidR="00906617">
        <w:rPr>
          <w:lang w:val="en-GB"/>
        </w:rPr>
        <w:t xml:space="preserve"> </w:t>
      </w:r>
      <w:proofErr w:type="spellStart"/>
      <w:r w:rsidR="00906617" w:rsidRPr="00906617">
        <w:rPr>
          <w:b/>
          <w:bCs/>
          <w:lang w:val="en-GB"/>
        </w:rPr>
        <w:t>Jotforms</w:t>
      </w:r>
      <w:proofErr w:type="spellEnd"/>
      <w:r w:rsidR="0052480A">
        <w:rPr>
          <w:lang w:val="en-GB"/>
        </w:rPr>
        <w:t xml:space="preserve">– these are databases held in the cloud but only available to </w:t>
      </w:r>
      <w:r w:rsidR="00906617">
        <w:rPr>
          <w:lang w:val="en-GB"/>
        </w:rPr>
        <w:t xml:space="preserve">specific staff within our </w:t>
      </w:r>
      <w:r w:rsidR="0052480A">
        <w:rPr>
          <w:lang w:val="en-GB"/>
        </w:rPr>
        <w:t xml:space="preserve">organisation. </w:t>
      </w:r>
    </w:p>
    <w:p w14:paraId="6EFC34F0" w14:textId="79BA1EE0" w:rsidR="00421CA0" w:rsidRPr="00421CA0" w:rsidRDefault="00421CA0" w:rsidP="00421CA0">
      <w:pPr>
        <w:rPr>
          <w:lang w:val="en-GB"/>
        </w:rPr>
      </w:pPr>
      <w:r w:rsidRPr="00421CA0">
        <w:rPr>
          <w:lang w:val="en-GB"/>
        </w:rPr>
        <w:t xml:space="preserve">The reason we use these online platforms is that there are mobile apps which our staff </w:t>
      </w:r>
      <w:proofErr w:type="gramStart"/>
      <w:r w:rsidRPr="00421CA0">
        <w:rPr>
          <w:lang w:val="en-GB"/>
        </w:rPr>
        <w:t>are able to</w:t>
      </w:r>
      <w:proofErr w:type="gramEnd"/>
      <w:r w:rsidRPr="00421CA0">
        <w:rPr>
          <w:lang w:val="en-GB"/>
        </w:rPr>
        <w:t xml:space="preserve"> access on their phones as we need to be able to access vital information whilst </w:t>
      </w:r>
      <w:r w:rsidR="00906617">
        <w:rPr>
          <w:lang w:val="en-GB"/>
        </w:rPr>
        <w:t xml:space="preserve">out and about </w:t>
      </w:r>
      <w:r w:rsidRPr="00421CA0">
        <w:rPr>
          <w:lang w:val="en-GB"/>
        </w:rPr>
        <w:t>in the community. This also means we are not carrying around personal private files in paper form which can be accidently left in the community (for the wrong eyes). Your information therefore is safe and can only be accessed by the people that WE authorise and who have the necessary skills and clearances (including police checks and blue cards or working with vulnerable people/children’s cards etc). Our staff also sign our confidentiality agreements – to not talk about your personal information outside of the necessary work environment.</w:t>
      </w:r>
    </w:p>
    <w:p w14:paraId="5C87D086" w14:textId="77777777" w:rsidR="00421CA0" w:rsidRDefault="00421CA0" w:rsidP="00421CA0">
      <w:pPr>
        <w:rPr>
          <w:b/>
          <w:bCs/>
          <w:lang w:val="en-GB"/>
        </w:rPr>
      </w:pPr>
      <w:r w:rsidRPr="0052480A">
        <w:rPr>
          <w:b/>
          <w:bCs/>
          <w:lang w:val="en-GB"/>
        </w:rPr>
        <w:t>How long do we have to store this information?</w:t>
      </w:r>
    </w:p>
    <w:p w14:paraId="61578FE6" w14:textId="289BDA23" w:rsidR="0052480A" w:rsidRDefault="00906617" w:rsidP="00421CA0">
      <w:pPr>
        <w:rPr>
          <w:lang w:val="en-GB"/>
        </w:rPr>
      </w:pPr>
      <w:r>
        <w:rPr>
          <w:lang w:val="en-GB"/>
        </w:rPr>
        <w:t>Personal</w:t>
      </w:r>
      <w:r w:rsidR="0052480A" w:rsidRPr="0052480A">
        <w:rPr>
          <w:lang w:val="en-GB"/>
        </w:rPr>
        <w:t xml:space="preserve"> information needs to be stored for 7 years</w:t>
      </w:r>
      <w:r>
        <w:rPr>
          <w:lang w:val="en-GB"/>
        </w:rPr>
        <w:t xml:space="preserve"> for disability services</w:t>
      </w:r>
      <w:r w:rsidR="0052480A">
        <w:rPr>
          <w:lang w:val="en-GB"/>
        </w:rPr>
        <w:t>.</w:t>
      </w:r>
    </w:p>
    <w:p w14:paraId="773867FB" w14:textId="77777777" w:rsidR="0052480A" w:rsidRDefault="0052480A" w:rsidP="00421CA0">
      <w:pPr>
        <w:rPr>
          <w:lang w:val="en-GB"/>
        </w:rPr>
      </w:pPr>
      <w:r>
        <w:rPr>
          <w:lang w:val="en-GB"/>
        </w:rPr>
        <w:t>For y</w:t>
      </w:r>
      <w:r w:rsidRPr="0052480A">
        <w:rPr>
          <w:lang w:val="en-GB"/>
        </w:rPr>
        <w:t xml:space="preserve">oung people under the age of 18 </w:t>
      </w:r>
      <w:r>
        <w:rPr>
          <w:lang w:val="en-GB"/>
        </w:rPr>
        <w:t>information must be kept for 7 years after their 18</w:t>
      </w:r>
      <w:r w:rsidRPr="0052480A">
        <w:rPr>
          <w:vertAlign w:val="superscript"/>
          <w:lang w:val="en-GB"/>
        </w:rPr>
        <w:t>th</w:t>
      </w:r>
      <w:r>
        <w:rPr>
          <w:lang w:val="en-GB"/>
        </w:rPr>
        <w:t xml:space="preserve"> birthday and we </w:t>
      </w:r>
      <w:proofErr w:type="gramStart"/>
      <w:r>
        <w:rPr>
          <w:lang w:val="en-GB"/>
        </w:rPr>
        <w:t>have to</w:t>
      </w:r>
      <w:proofErr w:type="gramEnd"/>
      <w:r>
        <w:rPr>
          <w:lang w:val="en-GB"/>
        </w:rPr>
        <w:t xml:space="preserve"> keep it also until they turn 18. </w:t>
      </w:r>
      <w:r w:rsidRPr="0052480A">
        <w:rPr>
          <w:lang w:val="en-GB"/>
        </w:rPr>
        <w:t>So</w:t>
      </w:r>
      <w:r>
        <w:rPr>
          <w:lang w:val="en-GB"/>
        </w:rPr>
        <w:t>,</w:t>
      </w:r>
      <w:r w:rsidRPr="0052480A">
        <w:rPr>
          <w:lang w:val="en-GB"/>
        </w:rPr>
        <w:t xml:space="preserve"> if they are 8 </w:t>
      </w:r>
      <w:proofErr w:type="spellStart"/>
      <w:r w:rsidRPr="0052480A">
        <w:rPr>
          <w:lang w:val="en-GB"/>
        </w:rPr>
        <w:t>yrs</w:t>
      </w:r>
      <w:proofErr w:type="spellEnd"/>
      <w:r w:rsidRPr="0052480A">
        <w:rPr>
          <w:lang w:val="en-GB"/>
        </w:rPr>
        <w:t xml:space="preserve"> old we need to keep this information for 17 </w:t>
      </w:r>
      <w:proofErr w:type="spellStart"/>
      <w:r w:rsidRPr="0052480A">
        <w:rPr>
          <w:lang w:val="en-GB"/>
        </w:rPr>
        <w:t>yrs</w:t>
      </w:r>
      <w:proofErr w:type="spellEnd"/>
      <w:r w:rsidRPr="0052480A">
        <w:rPr>
          <w:lang w:val="en-GB"/>
        </w:rPr>
        <w:t>!</w:t>
      </w:r>
    </w:p>
    <w:p w14:paraId="49FA0AEF" w14:textId="77777777" w:rsidR="0052480A" w:rsidRDefault="0052480A" w:rsidP="00421CA0">
      <w:pPr>
        <w:rPr>
          <w:b/>
          <w:bCs/>
          <w:lang w:val="en-GB"/>
        </w:rPr>
      </w:pPr>
      <w:r w:rsidRPr="0052480A">
        <w:rPr>
          <w:b/>
          <w:bCs/>
          <w:lang w:val="en-GB"/>
        </w:rPr>
        <w:t>What legislation do we have to follow?</w:t>
      </w:r>
    </w:p>
    <w:p w14:paraId="18824B51" w14:textId="77777777" w:rsidR="0052480A" w:rsidRPr="0052480A" w:rsidRDefault="0052480A" w:rsidP="00421CA0">
      <w:pPr>
        <w:rPr>
          <w:lang w:val="en-GB"/>
        </w:rPr>
      </w:pPr>
      <w:r w:rsidRPr="0052480A">
        <w:rPr>
          <w:lang w:val="en-GB"/>
        </w:rPr>
        <w:t>The Commonwealth Privacy Act 1988 and the National Disability Insurance Scheme act 2013</w:t>
      </w:r>
    </w:p>
    <w:p w14:paraId="599029C2" w14:textId="77777777" w:rsidR="0052480A" w:rsidRPr="0052480A" w:rsidRDefault="0052480A" w:rsidP="00421CA0">
      <w:pPr>
        <w:rPr>
          <w:lang w:val="en-GB"/>
        </w:rPr>
      </w:pPr>
      <w:r w:rsidRPr="0052480A">
        <w:rPr>
          <w:lang w:val="en-GB"/>
        </w:rPr>
        <w:t xml:space="preserve">ndis.gov.au/about-us/policies/privacy </w:t>
      </w:r>
    </w:p>
    <w:p w14:paraId="0A9ECE52" w14:textId="77777777" w:rsidR="00421CA0" w:rsidRPr="00421CA0" w:rsidRDefault="00421CA0" w:rsidP="00421CA0">
      <w:pPr>
        <w:rPr>
          <w:b/>
          <w:bCs/>
          <w:lang w:val="en-GB"/>
        </w:rPr>
      </w:pPr>
      <w:r>
        <w:rPr>
          <w:b/>
          <w:bCs/>
          <w:lang w:val="en-GB"/>
        </w:rPr>
        <w:t xml:space="preserve"> </w:t>
      </w:r>
    </w:p>
    <w:sectPr w:rsidR="00421CA0" w:rsidRPr="00421C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75C3"/>
    <w:multiLevelType w:val="hybridMultilevel"/>
    <w:tmpl w:val="44106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A0"/>
    <w:rsid w:val="00096AAC"/>
    <w:rsid w:val="00421CA0"/>
    <w:rsid w:val="0052480A"/>
    <w:rsid w:val="00906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2212"/>
  <w15:chartTrackingRefBased/>
  <w15:docId w15:val="{1ED5F6F1-94F0-4CE3-809D-AB77E86F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Mehigan</dc:creator>
  <cp:keywords/>
  <dc:description/>
  <cp:lastModifiedBy>Wonderland Professionals</cp:lastModifiedBy>
  <cp:revision>2</cp:revision>
  <dcterms:created xsi:type="dcterms:W3CDTF">2022-03-23T01:34:00Z</dcterms:created>
  <dcterms:modified xsi:type="dcterms:W3CDTF">2022-03-23T01:34:00Z</dcterms:modified>
</cp:coreProperties>
</file>